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99547" w14:textId="77777777" w:rsidR="00857D18" w:rsidRPr="0006299E" w:rsidRDefault="00857D18" w:rsidP="00E5519B">
      <w:pPr>
        <w:pStyle w:val="Default"/>
        <w:rPr>
          <w:rFonts w:ascii="Arial" w:hAnsi="Arial" w:cs="Arial"/>
          <w:noProof/>
        </w:rPr>
      </w:pPr>
    </w:p>
    <w:p w14:paraId="13436CE2" w14:textId="76D934C5" w:rsidR="00857D18" w:rsidRPr="00A60E54" w:rsidRDefault="00857D18" w:rsidP="00E5519B">
      <w:pPr>
        <w:pStyle w:val="Default"/>
        <w:rPr>
          <w:rFonts w:ascii="Arial" w:hAnsi="Arial" w:cs="Arial"/>
          <w:noProof/>
        </w:rPr>
      </w:pPr>
      <w:r w:rsidRPr="00A60E54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5CA67D3" wp14:editId="7B51D70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60720" cy="755015"/>
            <wp:effectExtent l="0" t="0" r="0" b="6985"/>
            <wp:wrapNone/>
            <wp:docPr id="1115427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42783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0FE20" w14:textId="77777777" w:rsidR="00857D18" w:rsidRPr="00A60E54" w:rsidRDefault="00857D18" w:rsidP="00E5519B">
      <w:pPr>
        <w:pStyle w:val="Default"/>
        <w:rPr>
          <w:rFonts w:ascii="Arial" w:hAnsi="Arial" w:cs="Arial"/>
          <w:noProof/>
        </w:rPr>
      </w:pPr>
    </w:p>
    <w:p w14:paraId="5CCB6D32" w14:textId="1CB4CA48" w:rsidR="00E5519B" w:rsidRPr="00A60E54" w:rsidRDefault="00E5519B" w:rsidP="00E5519B">
      <w:pPr>
        <w:pStyle w:val="Default"/>
        <w:rPr>
          <w:rFonts w:ascii="Arial" w:hAnsi="Arial" w:cs="Arial"/>
        </w:rPr>
      </w:pPr>
      <w:r w:rsidRPr="00A60E54">
        <w:rPr>
          <w:rFonts w:ascii="Arial" w:hAnsi="Arial" w:cs="Arial"/>
          <w:lang w:eastAsia="pl-PL"/>
        </w:rPr>
        <w:t xml:space="preserve">                                                 </w:t>
      </w:r>
    </w:p>
    <w:p w14:paraId="15FE617E" w14:textId="77777777" w:rsidR="00E5519B" w:rsidRPr="00A60E54" w:rsidRDefault="00E5519B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3084DB96" w14:textId="77777777" w:rsidR="00857D18" w:rsidRPr="00A60E54" w:rsidRDefault="00857D18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21229D87" w14:textId="5D34D1D8" w:rsidR="00CF32F2" w:rsidRPr="00A60E54" w:rsidRDefault="00CF32F2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Załą</w:t>
      </w:r>
      <w:r w:rsidR="007250EC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cznik nr 3</w:t>
      </w:r>
      <w:r w:rsidRPr="00A60E54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do </w:t>
      </w:r>
      <w:r w:rsidR="000139E7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zapytania ofertowego</w:t>
      </w:r>
      <w:r w:rsidR="00E5519B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="00A43030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1/</w:t>
      </w:r>
      <w:r w:rsidR="00602364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0</w:t>
      </w:r>
      <w:r w:rsidR="00B73C05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7</w:t>
      </w:r>
      <w:r w:rsidR="00602364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/</w:t>
      </w:r>
      <w:r w:rsidR="00A43030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202</w:t>
      </w:r>
      <w:r w:rsidR="00857D18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5</w:t>
      </w:r>
    </w:p>
    <w:p w14:paraId="27C0AB50" w14:textId="77777777" w:rsidR="00A43030" w:rsidRPr="00A60E54" w:rsidRDefault="00A43030" w:rsidP="008B1E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4292213F" w14:textId="019C823D" w:rsidR="00C83FF7" w:rsidRPr="00A60E54" w:rsidRDefault="00C83FF7" w:rsidP="00C83FF7">
      <w:pPr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24"/>
          <w:szCs w:val="24"/>
        </w:rPr>
      </w:pPr>
      <w:r w:rsidRPr="00A60E54">
        <w:rPr>
          <w:rFonts w:ascii="Arial" w:eastAsia="Times New Roman" w:hAnsi="Arial" w:cs="Arial"/>
          <w:b/>
          <w:bCs/>
          <w:sz w:val="24"/>
          <w:szCs w:val="24"/>
        </w:rPr>
        <w:t xml:space="preserve">WYKAZ </w:t>
      </w:r>
      <w:r w:rsidR="007250EC" w:rsidRPr="00A60E54">
        <w:rPr>
          <w:rFonts w:ascii="Arial" w:eastAsia="Times New Roman" w:hAnsi="Arial" w:cs="Arial"/>
          <w:b/>
          <w:bCs/>
          <w:sz w:val="24"/>
          <w:szCs w:val="24"/>
        </w:rPr>
        <w:t>USŁUG</w:t>
      </w:r>
    </w:p>
    <w:p w14:paraId="6CAF5410" w14:textId="77777777" w:rsidR="00C83FF7" w:rsidRPr="00A60E54" w:rsidRDefault="00C83FF7" w:rsidP="00C83F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4B512D1C" w14:textId="5163A247" w:rsidR="00D67A1E" w:rsidRPr="00A60E54" w:rsidRDefault="00C83FF7" w:rsidP="00C83F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  <w:r w:rsidRPr="00A60E54">
        <w:rPr>
          <w:rFonts w:ascii="Arial" w:eastAsia="Times New Roman" w:hAnsi="Arial" w:cs="Arial"/>
          <w:sz w:val="24"/>
          <w:szCs w:val="24"/>
          <w:lang w:val="x-none" w:eastAsia="x-none"/>
        </w:rPr>
        <w:t>Składając ofertę w postępowaniu o udzielenie zamówienia publicznego prowadzonym</w:t>
      </w:r>
      <w:r w:rsidRPr="00A60E54">
        <w:rPr>
          <w:rFonts w:ascii="Arial" w:eastAsia="Times New Roman" w:hAnsi="Arial" w:cs="Arial"/>
          <w:sz w:val="24"/>
          <w:szCs w:val="24"/>
          <w:lang w:eastAsia="x-none"/>
        </w:rPr>
        <w:t xml:space="preserve"> zgodnie z zasadą konkurencyjności w ramach zapytania ofertowego nr</w:t>
      </w:r>
      <w:r w:rsidR="00E5519B" w:rsidRPr="00A60E54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A43030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1/</w:t>
      </w:r>
      <w:r w:rsidR="00602364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0</w:t>
      </w:r>
      <w:r w:rsidR="00B73C05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7</w:t>
      </w:r>
      <w:r w:rsidR="00602364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/</w:t>
      </w:r>
      <w:r w:rsidR="00A43030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202</w:t>
      </w:r>
      <w:r w:rsidR="00857D18" w:rsidRPr="00A60E54">
        <w:rPr>
          <w:rFonts w:ascii="Arial" w:eastAsia="Times New Roman" w:hAnsi="Arial" w:cs="Arial"/>
          <w:b/>
          <w:bCs/>
          <w:iCs/>
          <w:sz w:val="24"/>
          <w:szCs w:val="24"/>
        </w:rPr>
        <w:t>5</w:t>
      </w:r>
      <w:r w:rsidRPr="00A60E54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, </w:t>
      </w:r>
      <w:r w:rsidRPr="00A60E54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oświadczam (oświadczamy), że</w:t>
      </w:r>
      <w:r w:rsidR="00D54ED8" w:rsidRPr="00A60E54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="00D67A1E" w:rsidRPr="00A60E54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r w:rsidR="00D045C7" w:rsidRPr="00A60E54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zrealizowa</w:t>
      </w:r>
      <w:r w:rsidR="00D045C7" w:rsidRPr="00A60E54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łem</w:t>
      </w:r>
      <w:r w:rsidR="00D045C7" w:rsidRPr="00A60E54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należycie w okresie</w:t>
      </w:r>
      <w:r w:rsidR="004B59D8" w:rsidRPr="00A60E54">
        <w:rPr>
          <w:rFonts w:ascii="Arial" w:hAnsi="Arial" w:cs="Arial"/>
          <w:sz w:val="24"/>
          <w:szCs w:val="24"/>
          <w:lang w:eastAsia="pl-PL"/>
        </w:rPr>
        <w:t xml:space="preserve"> ostatnich 3 lat od dnia publikacji niniejszego zapytania, a jeżeli okres prowadzenia działalności jest krótszy, w tym okresie, w realizacji co najmniej</w:t>
      </w:r>
      <w:r w:rsidR="00D045C7" w:rsidRPr="00A60E54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:</w:t>
      </w:r>
      <w:r w:rsidR="00D045C7" w:rsidRPr="00A60E54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</w:p>
    <w:p w14:paraId="712AD585" w14:textId="134E4AF3" w:rsidR="008B1E15" w:rsidRPr="00A60E54" w:rsidRDefault="008B1E15" w:rsidP="00C83F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</w:p>
    <w:p w14:paraId="4777F35A" w14:textId="77777777" w:rsidR="007E6F45" w:rsidRPr="00A60E54" w:rsidRDefault="007E6F45" w:rsidP="007E6F45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val="pl-PL" w:eastAsia="pl-PL"/>
        </w:rPr>
      </w:pPr>
      <w:r w:rsidRPr="00A60E54">
        <w:rPr>
          <w:rFonts w:ascii="Arial" w:hAnsi="Arial" w:cs="Arial"/>
          <w:sz w:val="24"/>
          <w:szCs w:val="24"/>
          <w:lang w:val="pl-PL" w:eastAsia="pl-PL"/>
        </w:rPr>
        <w:t xml:space="preserve">3 usług dotyczących przygotowania projektu wzorniczego dóbr wytwarzanych przemysłowo (np. meble, sprzęt RTV i AGD, urządzenia specjalistyczne) w tym 1 projekt ma dotyczyć branży meblarskiej, przy czym ww. termin 3 lat jest zachowany, jeżeli w okresie tych 3 lat usługa została zakończona. </w:t>
      </w:r>
    </w:p>
    <w:p w14:paraId="737F246C" w14:textId="77777777" w:rsidR="004B59D8" w:rsidRPr="00A60E54" w:rsidRDefault="004B59D8" w:rsidP="00476A7F">
      <w:pPr>
        <w:spacing w:after="0" w:line="240" w:lineRule="auto"/>
        <w:ind w:left="360"/>
        <w:jc w:val="both"/>
        <w:rPr>
          <w:rFonts w:ascii="Arial" w:hAnsi="Arial" w:cs="Arial"/>
          <w:color w:val="FF0000"/>
          <w:sz w:val="24"/>
          <w:szCs w:val="24"/>
          <w:lang w:eastAsia="x-none"/>
        </w:rPr>
      </w:pPr>
    </w:p>
    <w:p w14:paraId="68C1E596" w14:textId="316D0D29" w:rsidR="008B1E15" w:rsidRPr="00A60E54" w:rsidRDefault="008B1E15" w:rsidP="00C83F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</w:p>
    <w:tbl>
      <w:tblPr>
        <w:tblW w:w="949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76"/>
        <w:gridCol w:w="2394"/>
        <w:gridCol w:w="4232"/>
        <w:gridCol w:w="2291"/>
      </w:tblGrid>
      <w:tr w:rsidR="008B1E15" w:rsidRPr="00A60E54" w14:paraId="5C959603" w14:textId="77777777" w:rsidTr="008B1E15">
        <w:tc>
          <w:tcPr>
            <w:tcW w:w="4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A2DCA85" w14:textId="77777777" w:rsidR="008B1E15" w:rsidRPr="00A60E54" w:rsidRDefault="008B1E15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proofErr w:type="spellStart"/>
            <w:r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L.p</w:t>
            </w:r>
            <w:proofErr w:type="spellEnd"/>
          </w:p>
        </w:tc>
        <w:tc>
          <w:tcPr>
            <w:tcW w:w="24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9BF48F4" w14:textId="77777777" w:rsidR="008B1E15" w:rsidRPr="00A60E54" w:rsidRDefault="008B1E15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 xml:space="preserve">PRZEDMIOT </w:t>
            </w:r>
          </w:p>
          <w:p w14:paraId="2A5E7D0D" w14:textId="516DA013" w:rsidR="008B1E15" w:rsidRPr="00A60E54" w:rsidRDefault="008B1E15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USŁUGI</w:t>
            </w:r>
            <w:r w:rsidR="0006299E"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*</w:t>
            </w:r>
          </w:p>
        </w:tc>
        <w:tc>
          <w:tcPr>
            <w:tcW w:w="4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5F02F59" w14:textId="77777777" w:rsidR="008B1E15" w:rsidRPr="00A60E54" w:rsidRDefault="008B1E15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PODMIOT DLA KTÓREGO BYŁA REALIZOWANA USŁUGA (Nazwa, NIP)</w:t>
            </w:r>
          </w:p>
        </w:tc>
        <w:tc>
          <w:tcPr>
            <w:tcW w:w="23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A5511B7" w14:textId="77777777" w:rsidR="008B1E15" w:rsidRPr="00A60E54" w:rsidRDefault="008B1E15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ROK ZAKOŃCZENIA USŁUGI</w:t>
            </w:r>
          </w:p>
        </w:tc>
      </w:tr>
      <w:tr w:rsidR="008B1E15" w:rsidRPr="00A60E54" w14:paraId="7919D178" w14:textId="77777777" w:rsidTr="008B1E15">
        <w:tc>
          <w:tcPr>
            <w:tcW w:w="4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hideMark/>
          </w:tcPr>
          <w:p w14:paraId="71A8C695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24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2D725A2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2CB9A15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3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7E2F691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8B1E15" w:rsidRPr="00A60E54" w14:paraId="1B9BE190" w14:textId="77777777" w:rsidTr="008B1E15">
        <w:tc>
          <w:tcPr>
            <w:tcW w:w="4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E85DCA8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2.</w:t>
            </w:r>
          </w:p>
        </w:tc>
        <w:tc>
          <w:tcPr>
            <w:tcW w:w="24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6F00CF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7ECEB4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3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CCB07F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8B1E15" w:rsidRPr="00A60E54" w14:paraId="5FD34DFD" w14:textId="77777777" w:rsidTr="008B1E15">
        <w:tc>
          <w:tcPr>
            <w:tcW w:w="4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hideMark/>
          </w:tcPr>
          <w:p w14:paraId="46291A98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A60E5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3.</w:t>
            </w:r>
          </w:p>
        </w:tc>
        <w:tc>
          <w:tcPr>
            <w:tcW w:w="24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31EE056C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352CFA9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3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6AF54E8C" w14:textId="77777777" w:rsidR="008B1E15" w:rsidRPr="00A60E54" w:rsidRDefault="008B1E15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14:paraId="3F9EA022" w14:textId="437201B5" w:rsidR="008B1E15" w:rsidRPr="00A60E54" w:rsidRDefault="008B1E15" w:rsidP="00C83F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</w:p>
    <w:p w14:paraId="07B84FEE" w14:textId="77777777" w:rsidR="008B1E15" w:rsidRPr="00A60E54" w:rsidRDefault="008B1E15" w:rsidP="00C83FF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</w:p>
    <w:p w14:paraId="16C524C6" w14:textId="77777777" w:rsidR="00830DE9" w:rsidRPr="00A60E54" w:rsidRDefault="00830DE9" w:rsidP="009A0748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16F4EFFC" w14:textId="7ED17C67" w:rsidR="005F10D5" w:rsidRPr="00A60E54" w:rsidRDefault="0006299E" w:rsidP="005F10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A60E54">
        <w:rPr>
          <w:rFonts w:ascii="Arial" w:hAnsi="Arial" w:cs="Arial"/>
          <w:sz w:val="24"/>
          <w:szCs w:val="24"/>
          <w:lang w:eastAsia="pl-PL"/>
        </w:rPr>
        <w:t>*</w:t>
      </w:r>
      <w:r w:rsidR="009A0748" w:rsidRPr="00A60E54">
        <w:rPr>
          <w:rFonts w:ascii="Arial" w:hAnsi="Arial" w:cs="Arial"/>
          <w:sz w:val="24"/>
          <w:szCs w:val="24"/>
          <w:lang w:eastAsia="pl-PL"/>
        </w:rPr>
        <w:t xml:space="preserve">do wykazu należy dołączyć </w:t>
      </w:r>
      <w:r w:rsidR="005F10D5" w:rsidRPr="00A60E5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dokumenty potwierdzające wykonanie usług (inne niż pochodzące od Wykonawcy), tj. listy referencyjne lub protokoły odbioru potwierdzające należytą realizację, datę wykonania oraz cenę takich usług. Jeżeli z referencji lub protokołów odbioru nie będą wynikać wszystkie informacje pozwalające na potwierdzenie spełnienia warunku, Wykonawca może dodatkowo – obok referencji lub protokołów odbioru – złożyć inne dokumenty, z których będą wynikać brakujące informacje (np. faktury VAT, umowy, itp.). Nie dopuszcza się wykazania doświadczenia tylko fakturami. Jeżeli Zamawiający nie posiada referencji lub protokołów odbioru w celu wykazania doświadczenia może złożyć łącznie: umowę/zamówienie, na podstawie których zrealizował zamówienie, faktury oraz potwierdzenie otrzymania wynagrodzenia. </w:t>
      </w:r>
    </w:p>
    <w:p w14:paraId="4DA75B7B" w14:textId="77777777" w:rsidR="005F10D5" w:rsidRPr="00A60E54" w:rsidRDefault="005F10D5" w:rsidP="005F10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</w:p>
    <w:p w14:paraId="1C995366" w14:textId="286D5BB8" w:rsidR="009A0748" w:rsidRPr="00A60E54" w:rsidRDefault="009A0748" w:rsidP="0006299E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88D8E45" w14:textId="77777777" w:rsidR="00476A7F" w:rsidRPr="00A60E54" w:rsidRDefault="00476A7F" w:rsidP="00476A7F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F3A3FDB" w14:textId="77777777" w:rsidR="00476A7F" w:rsidRPr="00A60E54" w:rsidRDefault="00476A7F" w:rsidP="00476A7F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2C4D4306" w14:textId="77777777" w:rsidR="00476A7F" w:rsidRPr="00A60E54" w:rsidRDefault="00476A7F" w:rsidP="00476A7F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50C05FB4" w14:textId="77777777" w:rsidR="00C83FF7" w:rsidRPr="00A60E54" w:rsidRDefault="00C83FF7" w:rsidP="008B1E15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  <w:r w:rsidRPr="00A60E54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                                                                       .....................................................</w:t>
      </w:r>
    </w:p>
    <w:p w14:paraId="7F246CA1" w14:textId="77777777" w:rsidR="00C83FF7" w:rsidRPr="0006299E" w:rsidRDefault="00C83FF7" w:rsidP="00C83FF7">
      <w:pPr>
        <w:spacing w:after="0" w:line="240" w:lineRule="auto"/>
        <w:ind w:firstLine="3960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  <w:r w:rsidRPr="00A60E54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                                                                         (podpis i pieczątka Wykonawcy)</w:t>
      </w:r>
    </w:p>
    <w:p w14:paraId="691BDC5E" w14:textId="6CE20412" w:rsidR="004226C0" w:rsidRPr="0006299E" w:rsidRDefault="004226C0" w:rsidP="00CF32F2">
      <w:pPr>
        <w:widowControl w:val="0"/>
        <w:autoSpaceDE w:val="0"/>
        <w:autoSpaceDN w:val="0"/>
        <w:adjustRightInd w:val="0"/>
        <w:spacing w:after="0" w:line="239" w:lineRule="auto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sectPr w:rsidR="004226C0" w:rsidRPr="0006299E" w:rsidSect="00476A7F">
      <w:headerReference w:type="default" r:id="rId8"/>
      <w:pgSz w:w="11900" w:h="16840"/>
      <w:pgMar w:top="567" w:right="1400" w:bottom="851" w:left="1060" w:header="0" w:footer="0" w:gutter="0"/>
      <w:cols w:space="720" w:equalWidth="0">
        <w:col w:w="94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680A1" w14:textId="77777777" w:rsidR="00233DE7" w:rsidRDefault="00233DE7">
      <w:pPr>
        <w:spacing w:after="0" w:line="240" w:lineRule="auto"/>
      </w:pPr>
      <w:r>
        <w:separator/>
      </w:r>
    </w:p>
  </w:endnote>
  <w:endnote w:type="continuationSeparator" w:id="0">
    <w:p w14:paraId="028CC46D" w14:textId="77777777" w:rsidR="00233DE7" w:rsidRDefault="00233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CD75F" w14:textId="77777777" w:rsidR="00233DE7" w:rsidRDefault="00233DE7">
      <w:pPr>
        <w:spacing w:after="0" w:line="240" w:lineRule="auto"/>
      </w:pPr>
      <w:r>
        <w:separator/>
      </w:r>
    </w:p>
  </w:footnote>
  <w:footnote w:type="continuationSeparator" w:id="0">
    <w:p w14:paraId="62BB99B3" w14:textId="77777777" w:rsidR="00233DE7" w:rsidRDefault="00233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7296" w14:textId="7C7D12DD" w:rsidR="00423F10" w:rsidRDefault="00423F10">
    <w:pPr>
      <w:pStyle w:val="Nagwek"/>
    </w:pPr>
  </w:p>
  <w:p w14:paraId="338B45BF" w14:textId="5E5EF8D6" w:rsidR="00423F10" w:rsidRDefault="00476A7F" w:rsidP="00476A7F">
    <w:pPr>
      <w:pStyle w:val="Nagwek"/>
      <w:tabs>
        <w:tab w:val="clear" w:pos="4536"/>
        <w:tab w:val="clear" w:pos="9072"/>
        <w:tab w:val="left" w:pos="78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multilevel"/>
    <w:tmpl w:val="153C24FE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A75CBA"/>
    <w:multiLevelType w:val="multilevel"/>
    <w:tmpl w:val="05DC3F1C"/>
    <w:lvl w:ilvl="0">
      <w:start w:val="1"/>
      <w:numFmt w:val="bullet"/>
      <w:lvlText w:val=""/>
      <w:lvlJc w:val="left"/>
      <w:pPr>
        <w:tabs>
          <w:tab w:val="num" w:pos="424"/>
        </w:tabs>
        <w:ind w:left="26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784"/>
        </w:tabs>
        <w:ind w:left="33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44"/>
        </w:tabs>
        <w:ind w:left="40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504"/>
        </w:tabs>
        <w:ind w:left="47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864"/>
        </w:tabs>
        <w:ind w:left="55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224"/>
        </w:tabs>
        <w:ind w:left="62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584"/>
        </w:tabs>
        <w:ind w:left="69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944"/>
        </w:tabs>
        <w:ind w:left="76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304"/>
        </w:tabs>
        <w:ind w:left="83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385917"/>
    <w:multiLevelType w:val="hybridMultilevel"/>
    <w:tmpl w:val="AF8C2086"/>
    <w:lvl w:ilvl="0" w:tplc="E6447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F41E5"/>
    <w:multiLevelType w:val="hybridMultilevel"/>
    <w:tmpl w:val="26DC25C4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480248">
    <w:abstractNumId w:val="2"/>
  </w:num>
  <w:num w:numId="2" w16cid:durableId="2045641086">
    <w:abstractNumId w:val="1"/>
  </w:num>
  <w:num w:numId="3" w16cid:durableId="169780359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AE"/>
    <w:rsid w:val="000139E7"/>
    <w:rsid w:val="00023002"/>
    <w:rsid w:val="00042A00"/>
    <w:rsid w:val="000466A4"/>
    <w:rsid w:val="00057397"/>
    <w:rsid w:val="0006299E"/>
    <w:rsid w:val="00063BE7"/>
    <w:rsid w:val="00093F7C"/>
    <w:rsid w:val="00094790"/>
    <w:rsid w:val="000957A1"/>
    <w:rsid w:val="000A3AD3"/>
    <w:rsid w:val="000A7F5C"/>
    <w:rsid w:val="000D6318"/>
    <w:rsid w:val="000E5EDF"/>
    <w:rsid w:val="000F4B88"/>
    <w:rsid w:val="00120F32"/>
    <w:rsid w:val="00134033"/>
    <w:rsid w:val="001376FD"/>
    <w:rsid w:val="00153808"/>
    <w:rsid w:val="00183A6E"/>
    <w:rsid w:val="00191F91"/>
    <w:rsid w:val="001B1E09"/>
    <w:rsid w:val="00233DE7"/>
    <w:rsid w:val="002455A8"/>
    <w:rsid w:val="00260231"/>
    <w:rsid w:val="00263411"/>
    <w:rsid w:val="002A5C4B"/>
    <w:rsid w:val="002D4953"/>
    <w:rsid w:val="002E6D5F"/>
    <w:rsid w:val="00303AC1"/>
    <w:rsid w:val="00310FB7"/>
    <w:rsid w:val="00312562"/>
    <w:rsid w:val="003172E4"/>
    <w:rsid w:val="00324822"/>
    <w:rsid w:val="00335074"/>
    <w:rsid w:val="00352EE1"/>
    <w:rsid w:val="0037054A"/>
    <w:rsid w:val="00375B16"/>
    <w:rsid w:val="003C102D"/>
    <w:rsid w:val="003C42EC"/>
    <w:rsid w:val="004226C0"/>
    <w:rsid w:val="00423F10"/>
    <w:rsid w:val="00433536"/>
    <w:rsid w:val="004406B2"/>
    <w:rsid w:val="00467307"/>
    <w:rsid w:val="00476A7F"/>
    <w:rsid w:val="004A2932"/>
    <w:rsid w:val="004B59D8"/>
    <w:rsid w:val="004B743C"/>
    <w:rsid w:val="004B7DFA"/>
    <w:rsid w:val="004C7937"/>
    <w:rsid w:val="004D2956"/>
    <w:rsid w:val="004D6B7F"/>
    <w:rsid w:val="004F408E"/>
    <w:rsid w:val="004F6A9F"/>
    <w:rsid w:val="00502DC0"/>
    <w:rsid w:val="0050623E"/>
    <w:rsid w:val="005568FD"/>
    <w:rsid w:val="005744F4"/>
    <w:rsid w:val="005F10A3"/>
    <w:rsid w:val="005F10D5"/>
    <w:rsid w:val="00602364"/>
    <w:rsid w:val="00602ECF"/>
    <w:rsid w:val="006143E7"/>
    <w:rsid w:val="00617093"/>
    <w:rsid w:val="0062451A"/>
    <w:rsid w:val="006269BA"/>
    <w:rsid w:val="0063568C"/>
    <w:rsid w:val="00655254"/>
    <w:rsid w:val="00684404"/>
    <w:rsid w:val="006A03D3"/>
    <w:rsid w:val="006C5A28"/>
    <w:rsid w:val="006D6BF2"/>
    <w:rsid w:val="006E5ABD"/>
    <w:rsid w:val="006E75F9"/>
    <w:rsid w:val="006F70EB"/>
    <w:rsid w:val="00706F56"/>
    <w:rsid w:val="007112FA"/>
    <w:rsid w:val="007250EC"/>
    <w:rsid w:val="00754112"/>
    <w:rsid w:val="0076380C"/>
    <w:rsid w:val="007900D2"/>
    <w:rsid w:val="007A7DDD"/>
    <w:rsid w:val="007E6F45"/>
    <w:rsid w:val="007F07F5"/>
    <w:rsid w:val="00807D1D"/>
    <w:rsid w:val="00824AC4"/>
    <w:rsid w:val="0082778D"/>
    <w:rsid w:val="00830DE9"/>
    <w:rsid w:val="00857D18"/>
    <w:rsid w:val="0086119E"/>
    <w:rsid w:val="00865146"/>
    <w:rsid w:val="00867AD1"/>
    <w:rsid w:val="008749EA"/>
    <w:rsid w:val="008B09CF"/>
    <w:rsid w:val="008B1E15"/>
    <w:rsid w:val="008C6DE8"/>
    <w:rsid w:val="008F3993"/>
    <w:rsid w:val="00907F43"/>
    <w:rsid w:val="009232E9"/>
    <w:rsid w:val="00933592"/>
    <w:rsid w:val="009441B4"/>
    <w:rsid w:val="0095108C"/>
    <w:rsid w:val="00963BDE"/>
    <w:rsid w:val="0097551E"/>
    <w:rsid w:val="00992863"/>
    <w:rsid w:val="00994012"/>
    <w:rsid w:val="009A0748"/>
    <w:rsid w:val="009B1808"/>
    <w:rsid w:val="009F3FF6"/>
    <w:rsid w:val="00A05E72"/>
    <w:rsid w:val="00A11153"/>
    <w:rsid w:val="00A1557D"/>
    <w:rsid w:val="00A21073"/>
    <w:rsid w:val="00A43030"/>
    <w:rsid w:val="00A465FD"/>
    <w:rsid w:val="00A521E5"/>
    <w:rsid w:val="00A60E54"/>
    <w:rsid w:val="00AA0B4C"/>
    <w:rsid w:val="00AA5EF5"/>
    <w:rsid w:val="00AB064E"/>
    <w:rsid w:val="00AB3FF5"/>
    <w:rsid w:val="00AD691F"/>
    <w:rsid w:val="00AD7991"/>
    <w:rsid w:val="00AE270A"/>
    <w:rsid w:val="00B047C7"/>
    <w:rsid w:val="00B05047"/>
    <w:rsid w:val="00B30181"/>
    <w:rsid w:val="00B523B1"/>
    <w:rsid w:val="00B60B5F"/>
    <w:rsid w:val="00B73C05"/>
    <w:rsid w:val="00BB71C8"/>
    <w:rsid w:val="00BC1873"/>
    <w:rsid w:val="00BC796C"/>
    <w:rsid w:val="00BD10BE"/>
    <w:rsid w:val="00C02772"/>
    <w:rsid w:val="00C05C74"/>
    <w:rsid w:val="00C2411A"/>
    <w:rsid w:val="00C81AF7"/>
    <w:rsid w:val="00C83FF7"/>
    <w:rsid w:val="00C973A3"/>
    <w:rsid w:val="00CB1CA4"/>
    <w:rsid w:val="00CF32F2"/>
    <w:rsid w:val="00D045C7"/>
    <w:rsid w:val="00D32A28"/>
    <w:rsid w:val="00D34E60"/>
    <w:rsid w:val="00D40CEF"/>
    <w:rsid w:val="00D434EC"/>
    <w:rsid w:val="00D54ED8"/>
    <w:rsid w:val="00D66C74"/>
    <w:rsid w:val="00D67A1E"/>
    <w:rsid w:val="00D700E3"/>
    <w:rsid w:val="00D82621"/>
    <w:rsid w:val="00D833A4"/>
    <w:rsid w:val="00DA2402"/>
    <w:rsid w:val="00DB199F"/>
    <w:rsid w:val="00DB2344"/>
    <w:rsid w:val="00DC52AE"/>
    <w:rsid w:val="00DD061F"/>
    <w:rsid w:val="00E16483"/>
    <w:rsid w:val="00E3301F"/>
    <w:rsid w:val="00E36993"/>
    <w:rsid w:val="00E369AA"/>
    <w:rsid w:val="00E5231A"/>
    <w:rsid w:val="00E5519B"/>
    <w:rsid w:val="00E61BB2"/>
    <w:rsid w:val="00E96CAA"/>
    <w:rsid w:val="00EA53CE"/>
    <w:rsid w:val="00EB6E41"/>
    <w:rsid w:val="00EC0A21"/>
    <w:rsid w:val="00ED0270"/>
    <w:rsid w:val="00EF7EDA"/>
    <w:rsid w:val="00F156C3"/>
    <w:rsid w:val="00F878B2"/>
    <w:rsid w:val="00FB3DB3"/>
    <w:rsid w:val="00FF2021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2BB34"/>
  <w15:docId w15:val="{4EE4AA48-B852-4DE2-A287-ECDEF4A3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aliases w:val="Numerowanie,Kolorowa lista — akcent 11,Akapit z listą BS,List Paragraph,Nag 1,Akapit z listą1,Preambuła,Podsis rysunku,lp1,Tytuły,normalny tekst,Akapit z list¹,Odstavec,zwykły tekst"/>
    <w:basedOn w:val="Normalny"/>
    <w:link w:val="AkapitzlistZnak"/>
    <w:uiPriority w:val="34"/>
    <w:qFormat/>
    <w:rsid w:val="00CF32F2"/>
    <w:pPr>
      <w:ind w:left="708"/>
    </w:pPr>
    <w:rPr>
      <w:rFonts w:ascii="Calibri" w:eastAsia="Times New Roman" w:hAnsi="Calibri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519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Preambuła Znak,Podsis rysunku Znak,lp1 Znak,Tytuły Znak,normalny tekst Znak,Akapit z list¹ Znak,Odstavec Znak"/>
    <w:link w:val="Akapitzlist"/>
    <w:uiPriority w:val="34"/>
    <w:qFormat/>
    <w:rsid w:val="00476A7F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1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js728diekr0s9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Kamilla Tuczynska</cp:lastModifiedBy>
  <cp:revision>10</cp:revision>
  <cp:lastPrinted>2016-10-27T19:42:00Z</cp:lastPrinted>
  <dcterms:created xsi:type="dcterms:W3CDTF">2025-06-03T11:39:00Z</dcterms:created>
  <dcterms:modified xsi:type="dcterms:W3CDTF">2025-07-01T19:35:00Z</dcterms:modified>
</cp:coreProperties>
</file>